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DA" w:rsidRDefault="00D525DA" w:rsidP="00D525DA">
      <w:pPr>
        <w:rPr>
          <w:rFonts w:ascii="Times New Roman" w:hAnsi="Times New Roman" w:cs="Times New Roman"/>
          <w:sz w:val="32"/>
          <w:szCs w:val="32"/>
        </w:rPr>
      </w:pPr>
      <w:r w:rsidRPr="00A771E6">
        <w:rPr>
          <w:rFonts w:ascii="Times New Roman" w:hAnsi="Times New Roman" w:cs="Times New Roman"/>
          <w:sz w:val="32"/>
          <w:szCs w:val="32"/>
        </w:rPr>
        <w:t xml:space="preserve">Интерактивное тематическое планирование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A771E6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D525DA" w:rsidRDefault="00D525DA" w:rsidP="00D525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АЛГЕБРА</w:t>
      </w:r>
    </w:p>
    <w:p w:rsidR="00D525DA" w:rsidRPr="00D525DA" w:rsidRDefault="00D525DA" w:rsidP="00D525D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525D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</w:t>
      </w:r>
    </w:p>
    <w:tbl>
      <w:tblPr>
        <w:tblW w:w="12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3789"/>
        <w:gridCol w:w="3673"/>
        <w:gridCol w:w="1939"/>
        <w:gridCol w:w="1791"/>
      </w:tblGrid>
      <w:tr w:rsidR="00D525DA" w:rsidRPr="00D525DA" w:rsidTr="00D525DA">
        <w:trPr>
          <w:tblCellSpacing w:w="0" w:type="dxa"/>
        </w:trPr>
        <w:tc>
          <w:tcPr>
            <w:tcW w:w="0" w:type="auto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3693"/>
              <w:gridCol w:w="3370"/>
              <w:gridCol w:w="1839"/>
              <w:gridCol w:w="2027"/>
            </w:tblGrid>
            <w:tr w:rsidR="00D525DA" w:rsidRPr="00D525DA" w:rsidTr="00D525DA">
              <w:trPr>
                <w:trHeight w:val="300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ДАТА</w:t>
                  </w:r>
                </w:p>
              </w:tc>
              <w:tc>
                <w:tcPr>
                  <w:tcW w:w="6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ТЕМА УРОКА (2 ч.)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ДОМАШНЕЕ ЗАДАНИЕ</w:t>
                  </w:r>
                </w:p>
              </w:tc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ВИДЕОУРОК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ТРЕНАЖЁР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выражения и их преобразования.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66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повторить правила,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6.09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Повторение: уравнения и функции.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66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повторить правила 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Входной контроль.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5" w:history="1">
                    <w:r w:rsidRPr="00D525DA">
                      <w:rPr>
                        <w:rFonts w:ascii="Georgia" w:eastAsia="Times New Roman" w:hAnsi="Georgia" w:cs="Times New Roman"/>
                        <w:color w:val="0066CC"/>
                        <w:sz w:val="27"/>
                        <w:szCs w:val="27"/>
                        <w:u w:val="single"/>
                        <w:lang w:eastAsia="ru-RU"/>
                      </w:rPr>
                      <w:t>Решу ОГЭ</w:t>
                    </w:r>
                  </w:hyperlink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вариант № 21411767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Рациональные дроби.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66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"Рациональные дроби"</w:t>
                  </w:r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 xml:space="preserve">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16.09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Основное свойство дроби.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66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: "Основное свойство дроби"</w:t>
                  </w:r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 xml:space="preserve">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18.09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Основное свойство дроби.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66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 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Сложение и вычитание рациональных дробей с одинаковыми знаменателями.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66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instrText xml:space="preserve"> HYPERLINK "https://uchi.ru/" </w:instrText>
                  </w: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Учи</w:t>
                  </w:r>
                  <w:proofErr w:type="gramStart"/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.р</w:t>
                  </w:r>
                  <w:proofErr w:type="gramEnd"/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у</w:t>
                  </w:r>
                  <w:proofErr w:type="spellEnd"/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: "Сложение и вычитание </w:t>
                  </w:r>
                  <w:proofErr w:type="spellStart"/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алг</w:t>
                  </w:r>
                  <w:proofErr w:type="spellEnd"/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. дробей"</w:t>
                  </w:r>
                  <w:r w:rsidRPr="00D525DA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br/>
                    <w:t xml:space="preserve">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25.09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Сложение и вычитание рациональных дробей с разными знаменателями.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66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: "Сложение и вычитание </w:t>
                  </w:r>
                  <w:proofErr w:type="spellStart"/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алг</w:t>
                  </w:r>
                  <w:proofErr w:type="spellEnd"/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. дробей-2"</w: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 xml:space="preserve">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30.09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 Сложение и вычитание рациональных дробей с разными знаменателями.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66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Учебник: 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lastRenderedPageBreak/>
                    <w:t> 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Сложение и вычитание рациональных дробей с разными знаменателями.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D525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D525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instrText xml:space="preserve"> HYPERLINK "http://www.yaklass.ru/" </w:instrText>
                  </w:r>
                  <w:r w:rsidRPr="00D525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fldChar w:fldCharType="separate"/>
                  </w:r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7"/>
                      <w:szCs w:val="27"/>
                      <w:u w:val="single"/>
                      <w:lang w:eastAsia="ru-RU"/>
                    </w:rPr>
                    <w:t>ЯКласс</w:t>
                  </w:r>
                  <w:proofErr w:type="spellEnd"/>
                  <w:r w:rsidRPr="00D525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fldChar w:fldCharType="end"/>
                  </w:r>
                  <w:r w:rsidRPr="00D525D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  <w:r w:rsidRPr="00D525DA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домашняя </w:t>
                  </w:r>
                  <w:proofErr w:type="gramStart"/>
                  <w:r w:rsidRPr="00D525DA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к</w:t>
                  </w:r>
                  <w:proofErr w:type="gramEnd"/>
                  <w:r w:rsidRPr="00D525DA">
                    <w:rPr>
                      <w:rFonts w:ascii="Georgia" w:eastAsia="Times New Roman" w:hAnsi="Georgia" w:cs="Times New Roman"/>
                      <w:color w:val="000000"/>
                      <w:sz w:val="27"/>
                      <w:szCs w:val="27"/>
                      <w:lang w:eastAsia="ru-RU"/>
                    </w:rPr>
                    <w:t>/работа№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7.10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Обобщение по теме "Сумма и разность рациональных дробей". Контрольная работа № 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индивидуальная домашняя работа (карточка)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Умножение и деление рациональных дробей.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66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instrText xml:space="preserve"> HYPERLINK "https://uchi.ru/" </w:instrTex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Учи</w:t>
                  </w:r>
                  <w:proofErr w:type="gramStart"/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D525DA">
                    <w:rPr>
                      <w:rFonts w:ascii="Georgia" w:eastAsia="Times New Roman" w:hAnsi="Georgia" w:cs="Times New Roman"/>
                      <w:color w:val="0066CC"/>
                      <w:sz w:val="24"/>
                      <w:szCs w:val="24"/>
                      <w:u w:val="single"/>
                      <w:lang w:eastAsia="ru-RU"/>
                    </w:rPr>
                    <w:t>у</w:t>
                  </w:r>
                  <w:proofErr w:type="spellEnd"/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"Умножение рациональных дробей"</w:t>
                  </w: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 xml:space="preserve">Учебник: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525DA" w:rsidRPr="00D525DA" w:rsidTr="00D525D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21.10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 Умножение и деление рациональных дробей.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663300" w:rsidP="00663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" w:history="1">
                    <w:proofErr w:type="spellStart"/>
                    <w:r w:rsidR="00D525DA" w:rsidRPr="00D525DA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Учи</w:t>
                    </w:r>
                    <w:proofErr w:type="gramStart"/>
                    <w:r w:rsidR="00D525DA" w:rsidRPr="00D525DA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D525DA" w:rsidRPr="00D525DA">
                      <w:rPr>
                        <w:rFonts w:ascii="Georgia" w:eastAsia="Times New Roman" w:hAnsi="Georgia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у</w:t>
                    </w:r>
                    <w:proofErr w:type="spellEnd"/>
                  </w:hyperlink>
                  <w:r w:rsidR="00D525DA"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 "Деление рациональных дробей"</w:t>
                  </w:r>
                  <w:r w:rsidR="00D525DA" w:rsidRPr="00D525DA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br/>
                    <w:t xml:space="preserve">Учебник: №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5DA">
                    <w:rPr>
                      <w:rFonts w:ascii="Times New Roman" w:eastAsia="Times New Roman" w:hAnsi="Times New Roman" w:cs="Times New Roman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D525DA" w:rsidRPr="00D525DA" w:rsidRDefault="00D525DA" w:rsidP="00D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DA" w:rsidRPr="00D525DA" w:rsidTr="00D525DA">
        <w:tblPrEx>
          <w:tblCellSpacing w:w="0" w:type="nil"/>
          <w:tblBorders>
            <w:top w:val="outset" w:sz="6" w:space="0" w:color="888888"/>
            <w:left w:val="outset" w:sz="6" w:space="0" w:color="888888"/>
            <w:bottom w:val="outset" w:sz="6" w:space="0" w:color="888888"/>
            <w:right w:val="outset" w:sz="6" w:space="0" w:color="888888"/>
          </w:tblBorders>
          <w:shd w:val="clear" w:color="auto" w:fill="FFFFFF"/>
        </w:tblPrEx>
        <w:trPr>
          <w:trHeight w:val="300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lastRenderedPageBreak/>
              <w:t>ДАТА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> ТЕМА УРОКА (2 ч.)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> ДОМАШНЕЕ ЗАДАНИЕ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> ВИДЕОУРОК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> ТРЕНАЖЁР</w:t>
            </w:r>
          </w:p>
        </w:tc>
      </w:tr>
      <w:tr w:rsidR="00D525DA" w:rsidRPr="00D525DA" w:rsidTr="00D525DA">
        <w:tblPrEx>
          <w:tblCellSpacing w:w="0" w:type="nil"/>
          <w:tblBorders>
            <w:top w:val="outset" w:sz="6" w:space="0" w:color="888888"/>
            <w:left w:val="outset" w:sz="6" w:space="0" w:color="888888"/>
            <w:bottom w:val="outset" w:sz="6" w:space="0" w:color="888888"/>
            <w:right w:val="outset" w:sz="6" w:space="0" w:color="888888"/>
          </w:tblBorders>
          <w:shd w:val="clear" w:color="auto" w:fill="FFFFFF"/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Тождественные преобразования рациональных выражений.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HYPERLINK "http://www.yaklass.ru/" </w:instrText>
            </w:r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D525DA">
              <w:rPr>
                <w:rFonts w:ascii="Georgia" w:eastAsia="Times New Roman" w:hAnsi="Georgia" w:cs="Arial"/>
                <w:color w:val="0066CC"/>
                <w:sz w:val="27"/>
                <w:szCs w:val="27"/>
                <w:u w:val="single"/>
                <w:lang w:eastAsia="ru-RU"/>
              </w:rPr>
              <w:t>ЯКласс</w:t>
            </w:r>
            <w:proofErr w:type="spellEnd"/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  <w:r w:rsidRPr="00D525DA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 xml:space="preserve"> домашняя </w:t>
            </w:r>
            <w:proofErr w:type="gramStart"/>
            <w:r w:rsidRPr="00D525DA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D525DA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>/работа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25DA" w:rsidRPr="00D525DA" w:rsidTr="00D525DA">
        <w:tblPrEx>
          <w:tblCellSpacing w:w="0" w:type="nil"/>
          <w:tblBorders>
            <w:top w:val="outset" w:sz="6" w:space="0" w:color="888888"/>
            <w:left w:val="outset" w:sz="6" w:space="0" w:color="888888"/>
            <w:bottom w:val="outset" w:sz="6" w:space="0" w:color="888888"/>
            <w:right w:val="outset" w:sz="6" w:space="0" w:color="888888"/>
          </w:tblBorders>
          <w:shd w:val="clear" w:color="auto" w:fill="FFFFFF"/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Обобщение по теме "Преобразование рациональных выражений".</w:t>
            </w: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br/>
              <w:t>Контрольная работа №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7"/>
                <w:szCs w:val="27"/>
                <w:lang w:eastAsia="ru-RU"/>
              </w:rPr>
              <w:t>индивидуальная домашняя работа (карточка)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25DA" w:rsidRPr="00D525DA" w:rsidTr="00D525DA">
        <w:tblPrEx>
          <w:tblCellSpacing w:w="0" w:type="nil"/>
          <w:tblBorders>
            <w:top w:val="outset" w:sz="6" w:space="0" w:color="888888"/>
            <w:left w:val="outset" w:sz="6" w:space="0" w:color="888888"/>
            <w:bottom w:val="outset" w:sz="6" w:space="0" w:color="888888"/>
            <w:right w:val="outset" w:sz="6" w:space="0" w:color="888888"/>
          </w:tblBorders>
          <w:shd w:val="clear" w:color="auto" w:fill="FFFFFF"/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13.11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Рациональные уравнения.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663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25DA" w:rsidRPr="00D525DA" w:rsidTr="00D525DA">
        <w:tblPrEx>
          <w:tblCellSpacing w:w="0" w:type="nil"/>
          <w:tblBorders>
            <w:top w:val="outset" w:sz="6" w:space="0" w:color="888888"/>
            <w:left w:val="outset" w:sz="6" w:space="0" w:color="888888"/>
            <w:bottom w:val="outset" w:sz="6" w:space="0" w:color="888888"/>
            <w:right w:val="outset" w:sz="6" w:space="0" w:color="888888"/>
          </w:tblBorders>
          <w:shd w:val="clear" w:color="auto" w:fill="FFFFFF"/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Рациональные уравнения.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663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2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25DA" w:rsidRPr="00D525DA" w:rsidRDefault="00D525DA" w:rsidP="00D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25DA" w:rsidRPr="00D525DA" w:rsidRDefault="00D525DA" w:rsidP="00D525DA">
      <w:pPr>
        <w:shd w:val="clear" w:color="auto" w:fill="EFF3F8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26"/>
          <w:szCs w:val="26"/>
          <w:lang w:eastAsia="ru-RU"/>
        </w:rPr>
      </w:pPr>
    </w:p>
    <w:p w:rsidR="00D525DA" w:rsidRPr="00D525DA" w:rsidRDefault="00D525DA" w:rsidP="00D525D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tbl>
      <w:tblPr>
        <w:tblW w:w="12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0"/>
      </w:tblGrid>
      <w:tr w:rsidR="00D525DA" w:rsidRPr="00D525DA" w:rsidTr="00D525D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216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525DA" w:rsidRPr="00D525DA" w:rsidTr="00D525D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02"/>
                    <w:gridCol w:w="3040"/>
                    <w:gridCol w:w="2234"/>
                    <w:gridCol w:w="2887"/>
                    <w:gridCol w:w="8285"/>
                    <w:gridCol w:w="2312"/>
                  </w:tblGrid>
                  <w:tr w:rsidR="00D525DA" w:rsidRPr="00D525DA" w:rsidTr="00D525DA">
                    <w:trPr>
                      <w:trHeight w:val="897"/>
                    </w:trPr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ind w:right="64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ДАТА ПРОВЕДЕНИЯ УРОКА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ТЕМА УРОКА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ВИДЕОУРОК </w:t>
                        </w:r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ТРЕНАЖЁР</w:t>
                        </w:r>
                      </w:p>
                    </w:tc>
                    <w:tc>
                      <w:tcPr>
                        <w:tcW w:w="8929" w:type="dxa"/>
                        <w:hideMark/>
                      </w:tcPr>
                      <w:p w:rsidR="00D525DA" w:rsidRPr="00D525DA" w:rsidRDefault="00D525DA" w:rsidP="00D525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ДОМАШНЕЕ ЗАДАНИЕ </w:t>
                        </w:r>
                      </w:p>
                    </w:tc>
                    <w:tc>
                      <w:tcPr>
                        <w:tcW w:w="2312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ПРЕЗЕНТАЦИЯ К УРОКУ </w:t>
                        </w:r>
                      </w:p>
                    </w:tc>
                  </w:tr>
                  <w:tr w:rsidR="00D525DA" w:rsidRPr="00D525DA" w:rsidTr="00D525DA">
                    <w:trPr>
                      <w:trHeight w:val="192"/>
                    </w:trPr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11.01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Решение задач с 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помощью систем уравнений второй степени.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663300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7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 xml:space="preserve">геометрические </w:t>
                          </w:r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lastRenderedPageBreak/>
                            <w:t>задачи</w:t>
                          </w:r>
                        </w:hyperlink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</w:r>
                        <w:hyperlink r:id="rId8" w:history="1">
                          <w:proofErr w:type="spellStart"/>
                          <w:proofErr w:type="gramStart"/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задачи</w:t>
                          </w:r>
                          <w:proofErr w:type="spellEnd"/>
                          <w:proofErr w:type="gramEnd"/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 xml:space="preserve"> на работу</w:t>
                          </w:r>
                        </w:hyperlink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</w:r>
                        <w:hyperlink r:id="rId9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задачи на движение</w:t>
                          </w:r>
                        </w:hyperlink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929" w:type="dxa"/>
                        <w:hideMark/>
                      </w:tcPr>
                      <w:p w:rsidR="00D525DA" w:rsidRDefault="00D525DA" w:rsidP="00663300">
                        <w:pPr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домашняя работа </w:t>
                        </w:r>
                      </w:p>
                      <w:p w:rsidR="00663300" w:rsidRDefault="00D525DA" w:rsidP="00663300">
                        <w:pPr>
                          <w:tabs>
                            <w:tab w:val="left" w:pos="3666"/>
                            <w:tab w:val="left" w:pos="4375"/>
                          </w:tabs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"Решение задач с помощью</w:t>
                        </w:r>
                      </w:p>
                      <w:p w:rsidR="00663300" w:rsidRDefault="00D525DA" w:rsidP="00663300">
                        <w:pPr>
                          <w:tabs>
                            <w:tab w:val="left" w:pos="3666"/>
                            <w:tab w:val="left" w:pos="4375"/>
                          </w:tabs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систем уравнений" </w:t>
                        </w:r>
                      </w:p>
                      <w:p w:rsidR="00D525DA" w:rsidRPr="00D525DA" w:rsidRDefault="00D525DA" w:rsidP="00663300">
                        <w:pPr>
                          <w:tabs>
                            <w:tab w:val="left" w:pos="3666"/>
                            <w:tab w:val="left" w:pos="4375"/>
                          </w:tabs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на </w:t>
                        </w:r>
                        <w:proofErr w:type="spellStart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fldChar w:fldCharType="begin"/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fldChar w:fldCharType="separate"/>
                        </w:r>
                        <w:r w:rsidRPr="00D525DA">
                          <w:rPr>
                            <w:rFonts w:ascii="Georgia" w:eastAsia="Times New Roman" w:hAnsi="Georgia" w:cs="Times New Roman"/>
                            <w:color w:val="0066CC"/>
                            <w:sz w:val="27"/>
                            <w:szCs w:val="27"/>
                            <w:u w:val="single"/>
                            <w:lang w:eastAsia="ru-RU"/>
                          </w:rPr>
                          <w:t>ЯКласс</w:t>
                        </w:r>
                        <w:proofErr w:type="spellEnd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12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 15.01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Неравенства с двумя переменными.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663300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0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Default="00D525DA" w:rsidP="00663300">
                        <w:pPr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№ </w:t>
                        </w:r>
                      </w:p>
                      <w:p w:rsidR="00663300" w:rsidRPr="00D525DA" w:rsidRDefault="00663300" w:rsidP="0066330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18.01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Системы неравен</w:t>
                        </w:r>
                        <w:proofErr w:type="gramStart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ств с дв</w:t>
                        </w:r>
                        <w:proofErr w:type="gramEnd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умя переменными.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663300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1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 </w:t>
                          </w:r>
                        </w:hyperlink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63300" w:rsidRDefault="00D525DA" w:rsidP="00663300">
                        <w:pPr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№ </w:t>
                        </w:r>
                      </w:p>
                      <w:p w:rsidR="00663300" w:rsidRPr="00D525DA" w:rsidRDefault="00663300" w:rsidP="0066330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22.01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Системы неравен</w:t>
                        </w:r>
                        <w:proofErr w:type="gramStart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ств с дв</w:t>
                        </w:r>
                        <w:proofErr w:type="gramEnd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умя переменными.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66330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25.01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Системы уравнений и неравен</w:t>
                        </w:r>
                        <w:proofErr w:type="gramStart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ств с дв</w:t>
                        </w:r>
                        <w:proofErr w:type="gramEnd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умя переменными.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63300" w:rsidRDefault="00D525DA" w:rsidP="00663300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домашняя </w:t>
                        </w:r>
                      </w:p>
                      <w:p w:rsidR="00663300" w:rsidRDefault="00D525DA" w:rsidP="00663300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контрольная работа </w:t>
                        </w:r>
                      </w:p>
                      <w:p w:rsidR="00D525DA" w:rsidRPr="00D525DA" w:rsidRDefault="00D525DA" w:rsidP="0066330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№ 4 на </w:t>
                        </w:r>
                        <w:proofErr w:type="spellStart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begin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  <w:r w:rsidRPr="00D525DA">
                          <w:rPr>
                            <w:rFonts w:ascii="Georgia" w:eastAsia="Times New Roman" w:hAnsi="Georgia" w:cs="Times New Roman"/>
                            <w:color w:val="0066CC"/>
                            <w:sz w:val="36"/>
                            <w:szCs w:val="36"/>
                            <w:u w:val="single"/>
                            <w:lang w:eastAsia="ru-RU"/>
                          </w:rPr>
                          <w:t>ЯКласс</w:t>
                        </w:r>
                        <w:proofErr w:type="spellEnd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15.02</w:t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Обобщение по теме "Системы уравнений и неравен</w:t>
                        </w:r>
                        <w:proofErr w:type="gramStart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ств с дв</w:t>
                        </w:r>
                        <w:proofErr w:type="gramEnd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умя переменными".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индивидуальная работа </w:t>
                        </w:r>
                      </w:p>
                      <w:p w:rsidR="00D525DA" w:rsidRPr="00D525DA" w:rsidRDefault="00D525DA" w:rsidP="00D525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по карточкам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19.02 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Последовательности. 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663300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 </w:t>
                          </w:r>
                        </w:hyperlink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663300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3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(№  2-5)</w:t>
                        </w:r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</w:r>
                        <w:hyperlink r:id="rId14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  <w:t>(№ 1-3, 5, 7)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домашняя  работа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"Числовые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последовательности"</w:t>
                        </w:r>
                      </w:p>
                      <w:p w:rsidR="00D525DA" w:rsidRPr="00D525DA" w:rsidRDefault="00D525DA" w:rsidP="00D525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 на </w:t>
                        </w:r>
                        <w:proofErr w:type="spellStart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begin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  <w:r w:rsidRPr="00D525DA">
                          <w:rPr>
                            <w:rFonts w:ascii="Georgia" w:eastAsia="Times New Roman" w:hAnsi="Georgia" w:cs="Times New Roman"/>
                            <w:color w:val="0066CC"/>
                            <w:sz w:val="36"/>
                            <w:szCs w:val="36"/>
                            <w:u w:val="single"/>
                            <w:lang w:eastAsia="ru-RU"/>
                          </w:rPr>
                          <w:t>ЯКласс</w:t>
                        </w:r>
                        <w:proofErr w:type="spellEnd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20.02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Формула n-</w:t>
                        </w:r>
                        <w:proofErr w:type="spellStart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го</w:t>
                        </w:r>
                        <w:proofErr w:type="spellEnd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 члена арифметической прогрессии.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663300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5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 </w:t>
                          </w:r>
                        </w:hyperlink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663300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6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36"/>
                              <w:szCs w:val="36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="00D525DA"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 (№  7)</w:t>
                        </w:r>
                        <w:r w:rsidR="00D525DA"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br/>
                        </w:r>
                        <w:hyperlink r:id="rId17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36"/>
                              <w:szCs w:val="36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="00D525DA"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br/>
                          <w:t>(№ 1-3, 5, 7)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lastRenderedPageBreak/>
                          <w:t xml:space="preserve">домашняя  работа "Арифметическая прогрессия" </w:t>
                        </w:r>
                      </w:p>
                      <w:p w:rsidR="00D525DA" w:rsidRPr="00D525DA" w:rsidRDefault="00D525DA" w:rsidP="00D525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lastRenderedPageBreak/>
                          <w:t>на </w:t>
                        </w:r>
                        <w:proofErr w:type="spellStart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begin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  <w:r w:rsidRPr="00D525DA">
                          <w:rPr>
                            <w:rFonts w:ascii="Georgia" w:eastAsia="Times New Roman" w:hAnsi="Georgia" w:cs="Times New Roman"/>
                            <w:color w:val="0066CC"/>
                            <w:sz w:val="36"/>
                            <w:szCs w:val="36"/>
                            <w:u w:val="single"/>
                            <w:lang w:eastAsia="ru-RU"/>
                          </w:rPr>
                          <w:t>ЯКласс</w:t>
                        </w:r>
                        <w:proofErr w:type="spellEnd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 26.02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Сумма n первых членов арифметической прогрессии.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663300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8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 </w:t>
                          </w:r>
                        </w:hyperlink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663300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9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36"/>
                              <w:szCs w:val="36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  <w:t>(№ 4-6, 8-10)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домашняя  работа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"Сумма n первых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членов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арифметической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прогрессии" </w:t>
                        </w:r>
                      </w:p>
                      <w:p w:rsidR="00D525DA" w:rsidRPr="00D525DA" w:rsidRDefault="00D525DA" w:rsidP="00D525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на </w:t>
                        </w:r>
                        <w:proofErr w:type="spellStart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begin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  <w:r w:rsidRPr="00D525DA">
                          <w:rPr>
                            <w:rFonts w:ascii="Georgia" w:eastAsia="Times New Roman" w:hAnsi="Georgia" w:cs="Times New Roman"/>
                            <w:color w:val="0066CC"/>
                            <w:sz w:val="36"/>
                            <w:szCs w:val="36"/>
                            <w:u w:val="single"/>
                            <w:lang w:eastAsia="ru-RU"/>
                          </w:rPr>
                          <w:t>ЯКласс</w:t>
                        </w:r>
                        <w:proofErr w:type="spellEnd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29.02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Обобщение по теме "Арифметическая прогрессия"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индивидуальная работа </w:t>
                        </w:r>
                      </w:p>
                      <w:p w:rsidR="00D525DA" w:rsidRPr="00D525DA" w:rsidRDefault="00D525DA" w:rsidP="00D525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по карточкам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4.03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Формула n-</w:t>
                        </w:r>
                        <w:proofErr w:type="spellStart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го</w:t>
                        </w:r>
                        <w:proofErr w:type="spellEnd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 члена геометрической прогрессии.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hyperlink r:id="rId20" w:history="1">
                          <w:r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hyperlink r:id="rId21" w:history="1">
                          <w:r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  <w:t>(№ 1-6)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домашняя  работа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"Геометрическая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прогрессия" </w:t>
                        </w:r>
                      </w:p>
                      <w:p w:rsidR="00D525DA" w:rsidRPr="00D525DA" w:rsidRDefault="00D525DA" w:rsidP="00D525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на </w:t>
                        </w:r>
                        <w:proofErr w:type="spellStart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begin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  <w:r w:rsidRPr="00D525DA">
                          <w:rPr>
                            <w:rFonts w:ascii="Georgia" w:eastAsia="Times New Roman" w:hAnsi="Georgia" w:cs="Times New Roman"/>
                            <w:color w:val="0066CC"/>
                            <w:sz w:val="36"/>
                            <w:szCs w:val="36"/>
                            <w:u w:val="single"/>
                            <w:lang w:eastAsia="ru-RU"/>
                          </w:rPr>
                          <w:t>ЯКласс</w:t>
                        </w:r>
                        <w:proofErr w:type="spellEnd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11.03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Сумма n первых членов геометрической прогрессии.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663300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2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ссылка</w:t>
                          </w:r>
                        </w:hyperlink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663300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3" w:history="1">
                          <w:r w:rsidR="00D525DA" w:rsidRPr="00D525DA">
                            <w:rPr>
                              <w:rFonts w:ascii="Georgia" w:eastAsia="Times New Roman" w:hAnsi="Georgia" w:cs="Times New Roman"/>
                              <w:color w:val="0066CC"/>
                              <w:sz w:val="36"/>
                              <w:szCs w:val="36"/>
                              <w:u w:val="single"/>
                              <w:lang w:eastAsia="ru-RU"/>
                            </w:rPr>
                            <w:t>тренировочные задачи</w:t>
                          </w:r>
                        </w:hyperlink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="00D525DA"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  <w:t>(№ 5-9, 12)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домашняя  работа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"Сумма n первых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членов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геометрической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прогрессии" </w:t>
                        </w:r>
                      </w:p>
                      <w:p w:rsidR="00D525DA" w:rsidRPr="00D525DA" w:rsidRDefault="00D525DA" w:rsidP="00D525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на </w:t>
                        </w:r>
                        <w:proofErr w:type="spellStart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begin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instrText xml:space="preserve"> HYPERLINK "http://www.yaklass.ru/" </w:instrText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  <w:r w:rsidRPr="00D525DA">
                          <w:rPr>
                            <w:rFonts w:ascii="Georgia" w:eastAsia="Times New Roman" w:hAnsi="Georgia" w:cs="Times New Roman"/>
                            <w:color w:val="0066CC"/>
                            <w:sz w:val="36"/>
                            <w:szCs w:val="36"/>
                            <w:u w:val="single"/>
                            <w:lang w:eastAsia="ru-RU"/>
                          </w:rPr>
                          <w:t>ЯКласс</w:t>
                        </w:r>
                        <w:proofErr w:type="spellEnd"/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 14.03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Прогрессии на ОГЭ.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домашняя работа </w:t>
                        </w:r>
                        <w:proofErr w:type="gramStart"/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на</w:t>
                        </w:r>
                        <w:proofErr w:type="gramEnd"/>
                      </w:p>
                      <w:p w:rsidR="00D525DA" w:rsidRPr="00D525DA" w:rsidRDefault="00D525DA" w:rsidP="00D525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 xml:space="preserve"> СДАМГИА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br/>
                          <w:t>№ 3622684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18.03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Обобщение по теме "Геометрическая прогрессия".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индивидуальная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 xml:space="preserve">домашняя работа </w:t>
                        </w:r>
                      </w:p>
                      <w:p w:rsidR="00663300" w:rsidRDefault="00D525DA" w:rsidP="00D525DA">
                        <w:pPr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на СДАМГИА </w:t>
                        </w:r>
                      </w:p>
                      <w:p w:rsidR="00D525DA" w:rsidRPr="00D525DA" w:rsidRDefault="00D525DA" w:rsidP="00D525D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D525DA">
                          <w:rPr>
                            <w:rFonts w:ascii="Georgia" w:eastAsia="Times New Roman" w:hAnsi="Georgia" w:cs="Times New Roman"/>
                            <w:sz w:val="36"/>
                            <w:szCs w:val="36"/>
                            <w:lang w:eastAsia="ru-RU"/>
                          </w:rPr>
                          <w:t>№ 3712295 </w:t>
                        </w: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21.03 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Пробное экзаменационное тестирование.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525DA" w:rsidRPr="00D525DA" w:rsidTr="00D525DA">
                    <w:tc>
                      <w:tcPr>
                        <w:tcW w:w="689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25.03 </w:t>
                        </w:r>
                      </w:p>
                    </w:tc>
                    <w:tc>
                      <w:tcPr>
                        <w:tcW w:w="3040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Повторение. </w:t>
                        </w:r>
                      </w:p>
                    </w:tc>
                    <w:tc>
                      <w:tcPr>
                        <w:tcW w:w="2234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91" w:type="dxa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25DA" w:rsidRPr="00D525DA" w:rsidRDefault="00D525DA" w:rsidP="00D525D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D525DA">
                          <w:rPr>
                            <w:rFonts w:ascii="Georgia" w:eastAsia="Times New Roman" w:hAnsi="Georgia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525DA" w:rsidRPr="00D525DA" w:rsidRDefault="00D525DA" w:rsidP="00D52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25DA" w:rsidRPr="00D525DA" w:rsidRDefault="00D525DA" w:rsidP="00D52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540" w:rsidRDefault="00BF6540" w:rsidP="00D525DA">
      <w:pPr>
        <w:shd w:val="clear" w:color="auto" w:fill="EFF3F8"/>
        <w:spacing w:after="0" w:line="240" w:lineRule="auto"/>
      </w:pPr>
      <w:bookmarkStart w:id="1" w:name="page-comments"/>
      <w:bookmarkEnd w:id="1"/>
    </w:p>
    <w:sectPr w:rsidR="00BF6540" w:rsidSect="00D52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DA"/>
    <w:rsid w:val="00663300"/>
    <w:rsid w:val="008C26EE"/>
    <w:rsid w:val="00BF6540"/>
    <w:rsid w:val="00D5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table" w:styleId="a5">
    <w:name w:val="Table Grid"/>
    <w:basedOn w:val="a1"/>
    <w:uiPriority w:val="59"/>
    <w:rsid w:val="00D52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52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6EE"/>
    <w:rPr>
      <w:b/>
      <w:bCs/>
    </w:rPr>
  </w:style>
  <w:style w:type="paragraph" w:styleId="a4">
    <w:name w:val="List Paragraph"/>
    <w:basedOn w:val="a"/>
    <w:uiPriority w:val="34"/>
    <w:qFormat/>
    <w:rsid w:val="008C26EE"/>
    <w:pPr>
      <w:ind w:left="720"/>
      <w:contextualSpacing/>
    </w:pPr>
  </w:style>
  <w:style w:type="table" w:styleId="a5">
    <w:name w:val="Table Grid"/>
    <w:basedOn w:val="a1"/>
    <w:uiPriority w:val="59"/>
    <w:rsid w:val="00D52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52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0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5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/school/algebra/9-klass/sistemy-uravneniy/sistemy-uravneniy-v-zadachah-na-rabotu" TargetMode="External"/><Relationship Id="rId13" Type="http://schemas.openxmlformats.org/officeDocument/2006/relationships/hyperlink" Target="http://www.yaklass.ru/p/algebra/9-klass/progressii-9139/chislovye-posledovatelnosti-11943" TargetMode="External"/><Relationship Id="rId18" Type="http://schemas.openxmlformats.org/officeDocument/2006/relationships/hyperlink" Target="http://urokimatematiki.ru/9klass/item/1502-formula-summy-pervyh-jen-chlenov-arifmeticheskoj-progress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klass.ru/p/algebra/9-klass/progressii-9139/geometricheskaia-progressiia-9142" TargetMode="External"/><Relationship Id="rId7" Type="http://schemas.openxmlformats.org/officeDocument/2006/relationships/hyperlink" Target="http://interneturok.ru/ru/school/algebra/9-klass/sistemy-uravneniy/sistemy-uravneniy-v-tekstovyh-zadachah-s-algebraicheskim-ili-geometricheskim-soderzhaniem?seconds=0&amp;chapter_id=26" TargetMode="External"/><Relationship Id="rId12" Type="http://schemas.openxmlformats.org/officeDocument/2006/relationships/hyperlink" Target="http://urokimatematiki.ru/9klass/item/1500-posledovatelnosti.html" TargetMode="External"/><Relationship Id="rId17" Type="http://schemas.openxmlformats.org/officeDocument/2006/relationships/hyperlink" Target="http://www.yaklass.ru/p/algebra/9-klass/progressii-9139/arifmeticheskaia-progressiia-914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yaklass.ru/p/algebra/9-klass/progressii-9139/chislovye-posledovatelnosti-11943" TargetMode="External"/><Relationship Id="rId20" Type="http://schemas.openxmlformats.org/officeDocument/2006/relationships/hyperlink" Target="http://urokimatematiki.ru/9klass/item/1503-opredelenie_geometricheskoj_progressii_formula_n-go_chlena_geometricheskoj_progressi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urokimatematiki.ru/9klass/item/1497-sistemy_neravenstv_s_dvumja_peremennymi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ath-oge.sdamgia.ru/?redir=1" TargetMode="External"/><Relationship Id="rId15" Type="http://schemas.openxmlformats.org/officeDocument/2006/relationships/hyperlink" Target="http://urokimatematiki.ru/9klass/item/1501-opredelenie_arifmeticheskoj_progressii_formula_n-go_chlena_arifmeticheskoj_progressii.html" TargetMode="External"/><Relationship Id="rId23" Type="http://schemas.openxmlformats.org/officeDocument/2006/relationships/hyperlink" Target="http://www.yaklass.ru/p/algebra/9-klass/progressii-9139/geometricheskaia-progressiia-9142" TargetMode="External"/><Relationship Id="rId10" Type="http://schemas.openxmlformats.org/officeDocument/2006/relationships/hyperlink" Target="http://urokimatematiki.ru/9klass/item/1496-neravenstva_s_dvumja_peremennymi.html" TargetMode="External"/><Relationship Id="rId19" Type="http://schemas.openxmlformats.org/officeDocument/2006/relationships/hyperlink" Target="http://www.yaklass.ru/p/algebra/9-klass/progressii-9139/arifmeticheskaia-progressiia-9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ru/school/algebra/9-klass/sistemy-uravneniy/sistemy-uravneniy-v-zadachah-na-dvizhenie?seconds=0&amp;chapter_id=26" TargetMode="External"/><Relationship Id="rId14" Type="http://schemas.openxmlformats.org/officeDocument/2006/relationships/hyperlink" Target="http://www.yaklass.ru/p/algebra/9-klass/progressii-9139/arifmeticheskaia-progressiia-9141" TargetMode="External"/><Relationship Id="rId22" Type="http://schemas.openxmlformats.org/officeDocument/2006/relationships/hyperlink" Target="http://urokimatematiki.ru/9klass/item/1504-formula_summy_pervyh_jen_chlenov_geometricheskoj_progre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2021-01-31T13:16:00Z</dcterms:created>
  <dcterms:modified xsi:type="dcterms:W3CDTF">2021-02-05T16:56:00Z</dcterms:modified>
</cp:coreProperties>
</file>