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40" w:rsidRPr="00A771E6" w:rsidRDefault="00A771E6">
      <w:pPr>
        <w:rPr>
          <w:rFonts w:ascii="Times New Roman" w:hAnsi="Times New Roman" w:cs="Times New Roman"/>
          <w:sz w:val="32"/>
          <w:szCs w:val="32"/>
        </w:rPr>
      </w:pPr>
      <w:r w:rsidRPr="00A771E6">
        <w:rPr>
          <w:rFonts w:ascii="Times New Roman" w:hAnsi="Times New Roman" w:cs="Times New Roman"/>
          <w:sz w:val="32"/>
          <w:szCs w:val="32"/>
        </w:rPr>
        <w:t>Интерактивное тематическое планирование 7 класс</w:t>
      </w:r>
    </w:p>
    <w:p w:rsidR="00A771E6" w:rsidRPr="00A771E6" w:rsidRDefault="00A771E6">
      <w:pPr>
        <w:rPr>
          <w:rFonts w:ascii="Times New Roman" w:hAnsi="Times New Roman" w:cs="Times New Roman"/>
          <w:sz w:val="32"/>
          <w:szCs w:val="32"/>
        </w:rPr>
      </w:pPr>
      <w:r w:rsidRPr="00A771E6">
        <w:rPr>
          <w:rFonts w:ascii="Times New Roman" w:hAnsi="Times New Roman" w:cs="Times New Roman"/>
          <w:sz w:val="32"/>
          <w:szCs w:val="32"/>
        </w:rPr>
        <w:t>ГЕОМЕТРИЯ</w:t>
      </w:r>
    </w:p>
    <w:p w:rsidR="00A771E6" w:rsidRPr="00A771E6" w:rsidRDefault="00A771E6" w:rsidP="00A771E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tbl>
      <w:tblPr>
        <w:tblW w:w="120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A771E6" w:rsidRPr="00A771E6" w:rsidTr="00A771E6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3463"/>
              <w:gridCol w:w="3675"/>
              <w:gridCol w:w="1691"/>
              <w:gridCol w:w="2099"/>
            </w:tblGrid>
            <w:tr w:rsidR="00A771E6" w:rsidRPr="00A771E6" w:rsidTr="00A771E6">
              <w:trPr>
                <w:gridAfter w:val="4"/>
                <w:wAfter w:w="1842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71E6" w:rsidRPr="00A771E6" w:rsidTr="00A771E6">
              <w:trPr>
                <w:trHeight w:val="30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>ДАТА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ТЕМА УРОКА (2 ч.)</w:t>
                  </w:r>
                </w:p>
              </w:tc>
              <w:tc>
                <w:tcPr>
                  <w:tcW w:w="6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ДОМАШНЕЕ ЗАДАНИЕ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КОНСПЕКТ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ВИДЕОУРОК </w:t>
                  </w:r>
                </w:p>
              </w:tc>
            </w:tr>
            <w:tr w:rsidR="00A771E6" w:rsidRPr="00A771E6" w:rsidTr="00A771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5.09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gramStart"/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Прямая</w:t>
                  </w:r>
                  <w:proofErr w:type="gramEnd"/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, отрезок, луч и угол.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33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конспект № 1 (или п. 1-4) учить!; учебник: № тест на </w:t>
                  </w:r>
                  <w:proofErr w:type="spellStart"/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"http://www.yaklass.ru/" </w:instrText>
                  </w: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A771E6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(устно)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5" w:history="1">
                    <w:r w:rsidRPr="00A771E6">
                      <w:rPr>
                        <w:rFonts w:ascii="Georgia" w:eastAsia="Times New Roman" w:hAnsi="Georgia" w:cs="Times New Roman"/>
                        <w:b/>
                        <w:bCs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№ 1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771E6" w:rsidRPr="00A771E6" w:rsidTr="00A771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Сравнение отрезков и углов.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33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конспект № 2 (или п. 5-8) учить!; 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33069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6" w:history="1">
                    <w:r w:rsidR="00A771E6" w:rsidRPr="00A771E6">
                      <w:rPr>
                        <w:rFonts w:ascii="Georgia" w:eastAsia="Times New Roman" w:hAnsi="Georgia" w:cs="Times New Roman"/>
                        <w:b/>
                        <w:bCs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 № 2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771E6" w:rsidRPr="00A771E6" w:rsidTr="00A771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19.09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Измерение отрезков и углов.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33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конспект № 3 (или п. 9) учить!; 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hyperlink r:id="rId7" w:history="1">
                    <w:r w:rsidRPr="00A771E6">
                      <w:rPr>
                        <w:rFonts w:ascii="Georgia" w:eastAsia="Times New Roman" w:hAnsi="Georgia" w:cs="Times New Roman"/>
                        <w:b/>
                        <w:bCs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№ 3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71E6" w:rsidRPr="00A771E6" w:rsidTr="00A771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26.09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Смежные и вертикальные углы. Перпендикулярные прямые.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33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 конспект 4 (или п. 11-12) учить!;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hyperlink r:id="rId8" w:history="1">
                    <w:r w:rsidRPr="00A771E6">
                      <w:rPr>
                        <w:rFonts w:ascii="Georgia" w:eastAsia="Times New Roman" w:hAnsi="Georgia" w:cs="Times New Roman"/>
                        <w:b/>
                        <w:bCs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№ 4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71E6" w:rsidRPr="00A771E6" w:rsidTr="00A771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3.10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Решение задач.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"http://www.yaklass.ru/" </w:instrText>
                  </w: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proofErr w:type="gramStart"/>
                  <w:r w:rsidRPr="00A771E6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домашняя к/работа № 1; подготовка к устному зачёту (конспекты № 1-4 или глава I)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771E6" w:rsidRPr="00A771E6" w:rsidTr="00A771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Обобщение по теме "Начальные геометрические по</w:t>
                  </w:r>
                  <w:r w:rsid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нятия". Контрольная работа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транспортир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771E6" w:rsidRPr="00A771E6" w:rsidTr="00A771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17.10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Первый признак равенства треугольников.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33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  конспект 5 (или п.14-15);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hyperlink r:id="rId9" w:history="1">
                    <w:r w:rsidRPr="00A771E6">
                      <w:rPr>
                        <w:rFonts w:ascii="Georgia" w:eastAsia="Times New Roman" w:hAnsi="Georgia" w:cs="Times New Roman"/>
                        <w:b/>
                        <w:bCs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№ 5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71E6" w:rsidRPr="00A771E6" w:rsidTr="00A771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Медианы, биссектрисы и высоты треугольника.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Default="00A771E6" w:rsidP="00A771E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A771E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 конспект 6 (или п.16-17); № </w:t>
                  </w:r>
                </w:p>
                <w:p w:rsidR="005A1DBC" w:rsidRPr="00A771E6" w:rsidRDefault="005A1DBC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33069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0" w:history="1">
                    <w:r w:rsidR="00A771E6" w:rsidRPr="00A771E6">
                      <w:rPr>
                        <w:rFonts w:ascii="Georgia" w:eastAsia="Times New Roman" w:hAnsi="Georgia" w:cs="Times New Roman"/>
                        <w:b/>
                        <w:bCs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 № 6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771E6" w:rsidRPr="00A771E6" w:rsidRDefault="00A771E6" w:rsidP="00A77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71E6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A771E6" w:rsidRPr="00A771E6" w:rsidRDefault="00A771E6" w:rsidP="00A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DBC" w:rsidRPr="005A1DBC" w:rsidTr="005A1DB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2618"/>
              <w:gridCol w:w="4713"/>
              <w:gridCol w:w="1685"/>
              <w:gridCol w:w="1913"/>
            </w:tblGrid>
            <w:tr w:rsidR="005A1DBC" w:rsidRPr="005A1DBC" w:rsidTr="005A1DBC">
              <w:trPr>
                <w:trHeight w:val="30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page-comments"/>
                  <w:bookmarkEnd w:id="0"/>
                  <w:r w:rsidRPr="005A1DBC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ДАТА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ТЕМА УРОКА (2 ч.)</w:t>
                  </w:r>
                </w:p>
              </w:tc>
              <w:tc>
                <w:tcPr>
                  <w:tcW w:w="6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ДОМАШНЕЕ ЗАДАНИЕ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КОНСПЕКТ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ТРЕНАЖЁР</w:t>
                  </w:r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7.11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Равнобедренный треугольник.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A33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конспект 7 (или п.18) учить; 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A33069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1" w:history="1">
                    <w:r w:rsidR="005A1DBC" w:rsidRPr="005A1DBC">
                      <w:rPr>
                        <w:rFonts w:ascii="Georgia" w:eastAsia="Times New Roman" w:hAnsi="Georgia" w:cs="Times New Roman"/>
                        <w:b/>
                        <w:bCs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№ 7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14.11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Второй и третий признаки равенства треугольников.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A33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конспект 8  учить;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A33069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2" w:history="1">
                    <w:r w:rsidR="005A1DBC" w:rsidRPr="005A1DBC">
                      <w:rPr>
                        <w:rFonts w:ascii="Georgia" w:eastAsia="Times New Roman" w:hAnsi="Georgia" w:cs="Times New Roman"/>
                        <w:b/>
                        <w:bCs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№ 8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21.11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Признаки равенства треугольников.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A33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конспекты 6-8 учить; 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28.11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Окружность. Задачи на построение.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A33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конспект 9 (или п. 21, 23) учить; Учебник: задача на построение угла, равного </w:t>
                  </w:r>
                  <w:proofErr w:type="gramStart"/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данному</w:t>
                  </w:r>
                  <w:proofErr w:type="gramEnd"/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, и биссектрисы угла; циркуль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13" w:history="1">
                    <w:r w:rsidRPr="005A1DBC">
                      <w:rPr>
                        <w:rFonts w:ascii="Georgia" w:eastAsia="Times New Roman" w:hAnsi="Georgia" w:cs="Times New Roman"/>
                        <w:b/>
                        <w:bCs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№ 9</w:t>
                    </w:r>
                  </w:hyperlink>
                  <w:r w:rsidRPr="005A1DBC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(часть 1-4)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5.12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Задачи на построение.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A33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повторить конспекты 5-9 (или гл.2), </w:t>
                  </w:r>
                  <w:hyperlink r:id="rId14" w:history="1">
                    <w:r w:rsidRPr="005A1DBC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вопросы к зачёту</w:t>
                    </w:r>
                  </w:hyperlink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; 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15" w:history="1">
                    <w:r w:rsidRPr="005A1DBC">
                      <w:rPr>
                        <w:rFonts w:ascii="Georgia" w:eastAsia="Times New Roman" w:hAnsi="Georgia" w:cs="Times New Roman"/>
                        <w:b/>
                        <w:bCs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№ 9</w:t>
                    </w:r>
                  </w:hyperlink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(часть 5-6)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12.12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Решение задач.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"http://www.yaklass.ru/" </w:instrText>
                  </w: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proofErr w:type="gramStart"/>
                  <w:r w:rsidRPr="005A1DBC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домашняя к/работа № 2; подготовиться к зачёту по теории (конспекты 5-9)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19.12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Обобщение по теме "Треугольники".</w:t>
                  </w: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 xml:space="preserve">Контрольная работа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A33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26.12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Параллельные прямые.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Default="005A1DBC" w:rsidP="005A1D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5A1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5A1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"http://www.yaklass.ru/" </w:instrText>
                  </w:r>
                  <w:r w:rsidRPr="005A1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5A1DBC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5A1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5A1DBC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 "</w:t>
                  </w:r>
                  <w:proofErr w:type="gramStart"/>
                  <w:r w:rsidRPr="005A1DBC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Параллельные</w:t>
                  </w:r>
                  <w:proofErr w:type="gramEnd"/>
                  <w:r w:rsidRPr="005A1DBC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 прямые"; конспект 10 (или п. 24); № </w:t>
                  </w:r>
                </w:p>
                <w:p w:rsidR="005A1DBC" w:rsidRDefault="005A1DBC" w:rsidP="005A1D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</w:pPr>
                </w:p>
                <w:p w:rsidR="005A1DBC" w:rsidRDefault="005A1DBC" w:rsidP="005A1D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</w:pPr>
                </w:p>
                <w:p w:rsidR="005A1DBC" w:rsidRDefault="005A1DBC" w:rsidP="005A1D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</w:pPr>
                </w:p>
                <w:p w:rsidR="005A1DBC" w:rsidRDefault="005A1DBC" w:rsidP="005A1D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</w:pPr>
                </w:p>
                <w:p w:rsidR="005A1DBC" w:rsidRDefault="005A1DBC" w:rsidP="005A1D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</w:pPr>
                </w:p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hyperlink r:id="rId16" w:history="1">
                    <w:r w:rsidRPr="005A1DBC">
                      <w:rPr>
                        <w:rFonts w:ascii="Georgia" w:eastAsia="Times New Roman" w:hAnsi="Georgia" w:cs="Times New Roman"/>
                        <w:b/>
                        <w:bCs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№ 10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5A1DBC" w:rsidRPr="005A1DBC" w:rsidRDefault="005A1DBC" w:rsidP="005A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DBC" w:rsidRPr="005A1DBC" w:rsidTr="005A1DB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3638"/>
              <w:gridCol w:w="3339"/>
              <w:gridCol w:w="1742"/>
              <w:gridCol w:w="2210"/>
            </w:tblGrid>
            <w:tr w:rsidR="005A1DBC" w:rsidRPr="005A1DBC" w:rsidTr="005A1DBC">
              <w:trPr>
                <w:gridAfter w:val="4"/>
                <w:wAfter w:w="1842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DBC" w:rsidRPr="005A1DBC" w:rsidTr="005A1DBC">
              <w:trPr>
                <w:trHeight w:val="30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ДАТА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ТЕМА УРОКА (2 ч.)</w:t>
                  </w:r>
                </w:p>
              </w:tc>
              <w:tc>
                <w:tcPr>
                  <w:tcW w:w="6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ДОМАШНЕЕ ЗАДАНИЕ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КОНСПЕКТ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ТРЕНАЖЁР</w:t>
                  </w:r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16.01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Признаки параллельности </w:t>
                  </w:r>
                  <w:proofErr w:type="gramStart"/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прямых</w:t>
                  </w:r>
                  <w:proofErr w:type="gramEnd"/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A33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конспект 11 (или п. 25);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A33069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7" w:history="1">
                    <w:r w:rsidR="005A1DBC" w:rsidRPr="005A1DBC">
                      <w:rPr>
                        <w:rFonts w:ascii="Georgia" w:eastAsia="Times New Roman" w:hAnsi="Georgia" w:cs="Times New Roman"/>
                        <w:b/>
                        <w:bCs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№ 11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23.01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Аксиома </w:t>
                  </w:r>
                  <w:proofErr w:type="gramStart"/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параллельных</w:t>
                  </w:r>
                  <w:proofErr w:type="gramEnd"/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 прямых.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A33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конспект 12 (или п. 28);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A33069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8" w:history="1">
                    <w:r w:rsidR="005A1DBC" w:rsidRPr="005A1DBC">
                      <w:rPr>
                        <w:rFonts w:ascii="Georgia" w:eastAsia="Times New Roman" w:hAnsi="Georgia" w:cs="Times New Roman"/>
                        <w:b/>
                        <w:bCs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№ 12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30.01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 Свойства </w:t>
                  </w:r>
                  <w:proofErr w:type="gramStart"/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параллельных</w:t>
                  </w:r>
                  <w:proofErr w:type="gramEnd"/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 прямых.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A33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повторить конспекты 10-13 (или глава 3); </w:t>
                  </w:r>
                  <w:hyperlink r:id="rId19" w:history="1">
                    <w:r w:rsidRPr="005A1DBC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 xml:space="preserve">вопросы к </w:t>
                    </w:r>
                    <w:r w:rsidRPr="005A1DBC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lastRenderedPageBreak/>
                      <w:t>зачёту</w:t>
                    </w:r>
                  </w:hyperlink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;</w:t>
                  </w: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 xml:space="preserve"> 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A33069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0" w:history="1">
                    <w:r w:rsidR="005A1DBC" w:rsidRPr="005A1DBC">
                      <w:rPr>
                        <w:rFonts w:ascii="Georgia" w:eastAsia="Times New Roman" w:hAnsi="Georgia" w:cs="Times New Roman"/>
                        <w:b/>
                        <w:bCs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№ 13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6.02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Решение задач. Зачёт.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A33069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1" w:history="1">
                    <w:r w:rsidR="005A1DBC" w:rsidRPr="005A1DBC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домашняя контрольная работа № 3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Обобщение по теме "</w:t>
                  </w:r>
                  <w:proofErr w:type="gramStart"/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Параллельные</w:t>
                  </w:r>
                  <w:proofErr w:type="gramEnd"/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 прямые". Контрольная работа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задолженность на </w:t>
                  </w:r>
                  <w:proofErr w:type="spellStart"/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ЯКласс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27.02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Сумма углов треугольника.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A33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конспект 14 (или п. 30) учить; 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A33069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2" w:history="1">
                    <w:r w:rsidR="005A1DBC" w:rsidRPr="005A1DBC">
                      <w:rPr>
                        <w:rFonts w:ascii="Georgia" w:eastAsia="Times New Roman" w:hAnsi="Georgia" w:cs="Times New Roman"/>
                        <w:b/>
                        <w:bCs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 № 14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5.03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Соотношения между сторонами и углами треугольника.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A33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 конспект 15 (или п. 31-32) учить; 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A33069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3" w:history="1">
                    <w:r w:rsidR="005A1DBC" w:rsidRPr="005A1DBC">
                      <w:rPr>
                        <w:rFonts w:ascii="Georgia" w:eastAsia="Times New Roman" w:hAnsi="Georgia" w:cs="Times New Roman"/>
                        <w:b/>
                        <w:bCs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 № 15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Неравенство треугольника.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A33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 конспект 16 (или п. 33) учить; 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Default="005A1DBC" w:rsidP="005A1D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24" w:history="1">
                    <w:r w:rsidRPr="005A1DBC">
                      <w:rPr>
                        <w:rFonts w:ascii="Georgia" w:eastAsia="Times New Roman" w:hAnsi="Georgia" w:cs="Times New Roman"/>
                        <w:b/>
                        <w:bCs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№ 16</w:t>
                    </w:r>
                  </w:hyperlink>
                </w:p>
                <w:p w:rsidR="005A1DBC" w:rsidRDefault="005A1DBC" w:rsidP="005A1D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A1DBC" w:rsidRDefault="005A1DBC" w:rsidP="005A1D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A1DBC" w:rsidRDefault="005A1DBC" w:rsidP="005A1D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A1DBC" w:rsidRDefault="005A1DBC" w:rsidP="005A1D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A1DBC" w:rsidRDefault="005A1DBC" w:rsidP="005A1D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A1DBC" w:rsidRDefault="005A1DBC" w:rsidP="005A1D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A1DBC" w:rsidRDefault="005A1DBC" w:rsidP="005A1D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A1DBC" w:rsidRDefault="005A1DBC" w:rsidP="005A1D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A1DBC" w:rsidRDefault="005A1DBC" w:rsidP="005A1D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A1DBC" w:rsidRDefault="005A1DBC" w:rsidP="005A1D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A1DBC" w:rsidRDefault="005A1DBC" w:rsidP="005A1D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A1DBC" w:rsidRDefault="005A1DBC" w:rsidP="005A1D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A1DBC" w:rsidRDefault="005A1DBC" w:rsidP="005A1D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5A1DBC" w:rsidRPr="005A1DBC" w:rsidRDefault="005A1DBC" w:rsidP="005A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DBC" w:rsidRPr="005A1DBC" w:rsidTr="005A1DB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2907"/>
              <w:gridCol w:w="5081"/>
              <w:gridCol w:w="1645"/>
              <w:gridCol w:w="1334"/>
            </w:tblGrid>
            <w:tr w:rsidR="005A1DBC" w:rsidRPr="005A1DBC" w:rsidTr="005A1DBC">
              <w:trPr>
                <w:gridAfter w:val="4"/>
                <w:wAfter w:w="1842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DBC" w:rsidRPr="005A1DBC" w:rsidTr="005A1DBC">
              <w:trPr>
                <w:trHeight w:val="30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ТЕМА УРОКА (2 ч.)</w:t>
                  </w:r>
                </w:p>
              </w:tc>
              <w:tc>
                <w:tcPr>
                  <w:tcW w:w="6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ДОМАШНЕЕ ЗАДАНИЕ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ВИДЕОУРОК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конспект</w:t>
                  </w:r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Неравенство треугольника.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конспект 15-16 (или п.30-33) повторить;</w:t>
                  </w:r>
                  <w:r w:rsidRPr="005A1DBC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br/>
                    <w:t>Учебник: № 248, 250, 252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Прямоугольные треугольники.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A33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конспект 17 (или п.34) учить; 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A33069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5" w:history="1">
                    <w:r w:rsidR="005A1DBC" w:rsidRPr="005A1DBC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A33069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6" w:history="1">
                    <w:r w:rsidR="005A1DBC" w:rsidRPr="005A1DBC">
                      <w:rPr>
                        <w:rFonts w:ascii="Georgia" w:eastAsia="Times New Roman" w:hAnsi="Georgia" w:cs="Times New Roman"/>
                        <w:b/>
                        <w:bCs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№ 17</w:t>
                    </w:r>
                  </w:hyperlink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16.04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Признаки равенства </w:t>
                  </w: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прямоугольных треугольников.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A33069" w:rsidP="00A33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lastRenderedPageBreak/>
                    <w:fldChar w:fldCharType="begin"/>
                  </w:r>
                  <w:r>
                    <w:instrText xml:space="preserve"> HYPERLINK "http://www.yaklass.ru/" </w:instrText>
                  </w:r>
                  <w:r>
                    <w:fldChar w:fldCharType="separate"/>
                  </w:r>
                  <w:proofErr w:type="spellStart"/>
                  <w:r w:rsidR="005A1DBC" w:rsidRPr="005A1DBC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ЯКласс</w:t>
                  </w:r>
                  <w:proofErr w:type="spellEnd"/>
                  <w:r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fldChar w:fldCharType="end"/>
                  </w:r>
                  <w:r w:rsidR="005A1DBC" w:rsidRPr="005A1DBC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: </w:t>
                  </w:r>
                  <w:r w:rsidR="005A1DBC"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проверочная работа </w:t>
                  </w:r>
                  <w:r w:rsidR="005A1DBC"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"Прямоугольные треугольники"; выучить признаки равенства прямоугольных треугольников (п.35), № </w:t>
                  </w:r>
                  <w:bookmarkStart w:id="1" w:name="_GoBack"/>
                  <w:bookmarkEnd w:id="1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A33069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lastRenderedPageBreak/>
                    <w:fldChar w:fldCharType="begin"/>
                  </w:r>
                  <w:r>
                    <w:instrText xml:space="preserve"> HYPERLINK "https://www.youtube.com/watch?time_continue=166&amp;v=mH24yv94jmE&amp;feature=emb_logo" </w:instrText>
                  </w:r>
                  <w:r>
                    <w:fldChar w:fldCharType="separate"/>
                  </w:r>
                  <w:r w:rsidR="005A1DBC" w:rsidRPr="005A1DBC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ссылка</w:t>
                  </w:r>
                  <w:r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23.04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Признаки равенства прямоугольных треугольников.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5A1D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5A1D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instrText xml:space="preserve"> HYPERLINK "http://www.yaklass.ru/" </w:instrText>
                  </w:r>
                  <w:r w:rsidRPr="005A1D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5A1DBC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5A1D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5A1DBC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: </w:t>
                  </w: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проверочная работа "Признаки равенства прямоугольных треугольников"; повторить признаки равенства прямоугольных треугольников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30.04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Построение треугольников по трём элементам.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A33069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7" w:history="1">
                    <w:proofErr w:type="spellStart"/>
                    <w:r w:rsidR="005A1DBC" w:rsidRPr="005A1DBC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ЯКласс</w:t>
                    </w:r>
                    <w:proofErr w:type="spellEnd"/>
                  </w:hyperlink>
                  <w:r w:rsidR="005A1DBC" w:rsidRPr="005A1DBC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: </w:t>
                  </w:r>
                  <w:r w:rsidR="005A1DBC"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проверочная работа "Расстояния от точки до прямой, между </w:t>
                  </w:r>
                  <w:proofErr w:type="gramStart"/>
                  <w:r w:rsidR="005A1DBC"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параллельными</w:t>
                  </w:r>
                  <w:proofErr w:type="gramEnd"/>
                  <w:r w:rsidR="005A1DBC"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 прямыми"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A33069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8" w:history="1">
                    <w:r w:rsidR="005A1DBC" w:rsidRPr="005A1DBC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 ссылка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8.05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Решение задач.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 </w:t>
                  </w:r>
                  <w:proofErr w:type="spellStart"/>
                  <w:r w:rsidRPr="005A1DBC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5A1DBC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instrText xml:space="preserve"> HYPERLINK "http://www.yaklass.ru/" </w:instrText>
                  </w:r>
                  <w:r w:rsidRPr="005A1DBC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5A1DBC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5A1DBC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5A1DBC">
                    <w:rPr>
                      <w:rFonts w:ascii="Georgia" w:eastAsia="Times New Roman" w:hAnsi="Georgia" w:cs="Times New Roman"/>
                      <w:color w:val="FFFFFF"/>
                      <w:sz w:val="27"/>
                      <w:szCs w:val="27"/>
                      <w:lang w:eastAsia="ru-RU"/>
                    </w:rPr>
                    <w:t xml:space="preserve">: домашняя </w:t>
                  </w:r>
                  <w:proofErr w:type="gramStart"/>
                  <w:r w:rsidRPr="005A1DBC">
                    <w:rPr>
                      <w:rFonts w:ascii="Georgia" w:eastAsia="Times New Roman" w:hAnsi="Georgia" w:cs="Times New Roman"/>
                      <w:color w:val="FFFFFF"/>
                      <w:sz w:val="27"/>
                      <w:szCs w:val="27"/>
                      <w:lang w:eastAsia="ru-RU"/>
                    </w:rPr>
                    <w:t>к</w:t>
                  </w:r>
                  <w:proofErr w:type="gramEnd"/>
                  <w:r w:rsidRPr="005A1DBC">
                    <w:rPr>
                      <w:rFonts w:ascii="Georgia" w:eastAsia="Times New Roman" w:hAnsi="Georgia" w:cs="Times New Roman"/>
                      <w:color w:val="FFFFFF"/>
                      <w:sz w:val="27"/>
                      <w:szCs w:val="27"/>
                      <w:lang w:eastAsia="ru-RU"/>
                    </w:rPr>
                    <w:t>/работа № 4; циркуль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7.05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 Обобщение по теме "Соотношения между сторонами и углами треугольника" Контрольная работа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повторить теоретический материал главы IV учебника; </w:t>
                  </w:r>
                  <w:proofErr w:type="spellStart"/>
                  <w:r w:rsidRPr="005A1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5A1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"http://www.yaklass.ru/" </w:instrText>
                  </w:r>
                  <w:r w:rsidRPr="005A1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5A1DBC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5A1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5A1DBC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: домашняя </w:t>
                  </w:r>
                  <w:proofErr w:type="gramStart"/>
                  <w:r w:rsidRPr="005A1DBC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к</w:t>
                  </w:r>
                  <w:proofErr w:type="gramEnd"/>
                  <w:r w:rsidRPr="005A1DBC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/работа №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DBC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A1DBC" w:rsidRPr="005A1DBC" w:rsidTr="005A1DB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A1DBC" w:rsidRPr="005A1DBC" w:rsidRDefault="005A1DBC" w:rsidP="005A1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A1DBC" w:rsidRPr="005A1DBC" w:rsidRDefault="005A1DBC" w:rsidP="005A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71E6" w:rsidRDefault="00A771E6" w:rsidP="005A1DBC">
      <w:pPr>
        <w:shd w:val="clear" w:color="auto" w:fill="EFF3F8"/>
        <w:spacing w:after="0" w:line="240" w:lineRule="auto"/>
      </w:pPr>
    </w:p>
    <w:sectPr w:rsidR="00A771E6" w:rsidSect="005A1DB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E6"/>
    <w:rsid w:val="005A1DBC"/>
    <w:rsid w:val="008C26EE"/>
    <w:rsid w:val="00A33069"/>
    <w:rsid w:val="00A771E6"/>
    <w:rsid w:val="00B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EE"/>
  </w:style>
  <w:style w:type="paragraph" w:styleId="3">
    <w:name w:val="heading 3"/>
    <w:basedOn w:val="a"/>
    <w:link w:val="30"/>
    <w:uiPriority w:val="9"/>
    <w:qFormat/>
    <w:rsid w:val="00A771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26EE"/>
    <w:rPr>
      <w:b/>
      <w:bCs/>
    </w:rPr>
  </w:style>
  <w:style w:type="paragraph" w:styleId="a4">
    <w:name w:val="List Paragraph"/>
    <w:basedOn w:val="a"/>
    <w:uiPriority w:val="34"/>
    <w:qFormat/>
    <w:rsid w:val="008C26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771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A771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EE"/>
  </w:style>
  <w:style w:type="paragraph" w:styleId="3">
    <w:name w:val="heading 3"/>
    <w:basedOn w:val="a"/>
    <w:link w:val="30"/>
    <w:uiPriority w:val="9"/>
    <w:qFormat/>
    <w:rsid w:val="00A771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26EE"/>
    <w:rPr>
      <w:b/>
      <w:bCs/>
    </w:rPr>
  </w:style>
  <w:style w:type="paragraph" w:styleId="a4">
    <w:name w:val="List Paragraph"/>
    <w:basedOn w:val="a"/>
    <w:uiPriority w:val="34"/>
    <w:qFormat/>
    <w:rsid w:val="008C26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771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A77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8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7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5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e/2PACX-1vSL4YkqBMg9-9_UuwTOpkSPrczm1hTVljZtrshXS0CYf8ArZbBosgAWyzNjMvpMkrqGLp_gtMnSf8S9/pub" TargetMode="External"/><Relationship Id="rId13" Type="http://schemas.openxmlformats.org/officeDocument/2006/relationships/hyperlink" Target="https://docs.google.com/document/d/e/2PACX-1vR5f-dajg7YUXjbg5w30XWtqh7EQhbk_RaniqcKmjQyZ_t2e00rOdO9d7xU_sfmkjb2tgnYf2i0bs01/pub" TargetMode="External"/><Relationship Id="rId18" Type="http://schemas.openxmlformats.org/officeDocument/2006/relationships/hyperlink" Target="https://docs.google.com/document/d/e/2PACX-1vTJbMJO2hw6WhPnf1KFz6Bso6d1FbR2BRZSKmMtI3to8IMqTaL9oRSftRH1BMIHPIewW-vpt-4Qn0Cn/pub" TargetMode="External"/><Relationship Id="rId26" Type="http://schemas.openxmlformats.org/officeDocument/2006/relationships/hyperlink" Target="https://docs.google.com/document/d/e/2PACX-1vTzDkFqON2b_hMTuQJr3lwXOPz0Jr3Hmo3r1JKyK64rww12svnXI_kEj6PjC9iQU4PF7KxpR9CQkzQD/pu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tes.google.com/site/sajt10zolotko/home/materialy-k-urokam/geometria/7-klass/podgotovka-k-zaceetu-i-kontrolnoj-rabote-no-3" TargetMode="External"/><Relationship Id="rId7" Type="http://schemas.openxmlformats.org/officeDocument/2006/relationships/hyperlink" Target="https://docs.google.com/document/d/e/2PACX-1vQ3ZeAcLvaIzGelhcFHsTR82ycPAHLydeTdYGZm-Lfcgzjuei0b9_VVzxI_U9NBiuO78zA1at9oenF2/pub" TargetMode="External"/><Relationship Id="rId12" Type="http://schemas.openxmlformats.org/officeDocument/2006/relationships/hyperlink" Target="https://docs.google.com/document/d/e/2PACX-1vRDGuo4CoXVLTLNKHmccq_x8TuDl0geltFAY5B0O2UIK8lfocaw9zcjAFoVtn6uWN6B296qmOz5ajO6/pub" TargetMode="External"/><Relationship Id="rId17" Type="http://schemas.openxmlformats.org/officeDocument/2006/relationships/hyperlink" Target="https://docs.google.com/document/d/e/2PACX-1vTOeMnC8J023kRMq86D8-PYL3UwkIgUH-2M5n3bs3gXolDXuYRLzH5Wokfwinbl_UmjOZc2iSqfFkoL/pub" TargetMode="External"/><Relationship Id="rId25" Type="http://schemas.openxmlformats.org/officeDocument/2006/relationships/hyperlink" Target="https://www.youtube.com/watch?time_continue=36&amp;v=7LTw6IE10pY&amp;feature=emb_log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google.com/document/d/e/2PACX-1vTgxjxi7v--66tLAP7n0jx2oyJ_e2uwylLnAZqUUx8a4LnSgl-diM1ah0Gp1oEqJ4Wrvy5uGCBTbmBw/pub" TargetMode="External"/><Relationship Id="rId20" Type="http://schemas.openxmlformats.org/officeDocument/2006/relationships/hyperlink" Target="https://docs.google.com/document/d/e/2PACX-1vTjVnj5FAwlLj38WQ94v-mFpNLqKzF-y_sN8kkG-3kM4A7v1tVn85C7WBylhUU0NsYpURn9ia990qqZ/pub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pd3blQc1YcMIkL6TlFkGmVtZIAxCvPP5VjdAOMEJjN4/edit?usp=sharing" TargetMode="External"/><Relationship Id="rId11" Type="http://schemas.openxmlformats.org/officeDocument/2006/relationships/hyperlink" Target="https://docs.google.com/document/d/e/2PACX-1vR8wafbS7nG-48hiYE6lxdtJx0fUXJerCYvo6L-2klxEVOKh7L5S7K9llzVaNsA6UxwIxUQsuzJJOsu/pub" TargetMode="External"/><Relationship Id="rId24" Type="http://schemas.openxmlformats.org/officeDocument/2006/relationships/hyperlink" Target="https://docs.google.com/document/d/e/2PACX-1vQhO8uZbkHs2ltfKKdz9Yl71nKtAC_62cPv3T5oFM631HgDMJFoMwB1Dvt_LrSrfDiNg0bJwpTAVyDs/pub" TargetMode="External"/><Relationship Id="rId5" Type="http://schemas.openxmlformats.org/officeDocument/2006/relationships/hyperlink" Target="https://docs.google.com/document/d/1aQEnBCu7gyOrlyl-7UQBFaIQ36nZzVC1DJ7O4Zwli-8/edit?usp=sharing" TargetMode="External"/><Relationship Id="rId15" Type="http://schemas.openxmlformats.org/officeDocument/2006/relationships/hyperlink" Target="https://docs.google.com/document/d/e/2PACX-1vRLdWi8eTYACY0c2w44O7p08KKmuajUKvXHH5n3b82NUWcRLea_ZEebRruOPJz8FVNRoIHjux88uYVd/pub" TargetMode="External"/><Relationship Id="rId23" Type="http://schemas.openxmlformats.org/officeDocument/2006/relationships/hyperlink" Target="https://docs.google.com/document/d/e/2PACX-1vT2PfSxjUjLu_1Cd-eCqBMnm9TnNMprJc05ArKHKE580s1cj9rLeXUsxtC1zzFrIEeoTP2vK56-dvRk/pub" TargetMode="External"/><Relationship Id="rId28" Type="http://schemas.openxmlformats.org/officeDocument/2006/relationships/hyperlink" Target="https://yandex.ru/video/preview/?filmId=16264449784689874862&amp;path=wizard&amp;text=%D1%80%D0%B0%D1%81%D1%81%D1%82%D0%BE%D1%8F%D0%BD%D0%B8%D0%B5+%D0%BE%D1%82+%D1%82%D0%BE%D1%87%D0%BA%D0%B8+%D0%B4%D0%BE+%D0%BF%D1%80%D1%8F%D0%BC%D0%BE%D0%B9+%D1%80%D0%B0%D1%81%D1%81%D1%82%D0%BE%D1%8F%D0%BD%D0%B8%D0%B5+%D0%BC%D0%B5%D0%B6%D0%B4%D1%83+%D0%BF%D0%B0%D1%80%D0%B0%D0%BB%D0%BB%D0%B5%D0%BB%D1%8C%D0%BD%D1%8B%D0%BC%D0%B8+%D0%BF%D1%80%D1%8F%D0%BC%D1%8B%D0%BC%D0%B8+7+%D0%BA%D0%BB%D0%B0%D1%81%D1%81+%D0%B2%D0%B8%D0%B4%D0%B5%D0%BE%D1%83%D1%80%D0%BE%D0%BA" TargetMode="External"/><Relationship Id="rId10" Type="http://schemas.openxmlformats.org/officeDocument/2006/relationships/hyperlink" Target="https://docs.google.com/document/d/e/2PACX-1vRaz5ZiJeWi8M1Y-LZDYzSmUx1BqG2zA_5ek4y8X5YEsRU5fJ-tuDaqLUJkpDLZ9xMYV_gWx4kwoypS/pub" TargetMode="External"/><Relationship Id="rId19" Type="http://schemas.openxmlformats.org/officeDocument/2006/relationships/hyperlink" Target="https://docs.google.com/document/d/e/2PACX-1vTDhwsV8tdCecI1b-0161U0m4HRYhuTRV8lCQEsZxoJjMsBiRfXRdszs_EegbPX7AHkzdmDv3S_RKi1/p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e/2PACX-1vQcYFgGQ4BQDv4hJEJrTyIXr83NjBR-buUeG2VWnV2FP37kVyzdSrae9dN6SUapYL91-aNkQ-vkONbU/pub" TargetMode="External"/><Relationship Id="rId14" Type="http://schemas.openxmlformats.org/officeDocument/2006/relationships/hyperlink" Target="https://docs.google.com/document/d/e/2PACX-1vROODg9VDIKc4j3VzcC1yKfu_WrYJ78Aw1ERpyZpuNcXlM-_Z6mHcPewvVGJcRKGy2C78awj28ME7Ra/pub" TargetMode="External"/><Relationship Id="rId22" Type="http://schemas.openxmlformats.org/officeDocument/2006/relationships/hyperlink" Target="https://docs.google.com/document/d/e/2PACX-1vSM7CF7nN9QkImL9Z-iKlWctcJkxqkcmtvQI3LHEk5NXVOUBZy0-2I6Eni2WaCKPDPJyicrLy54is_h/pub" TargetMode="External"/><Relationship Id="rId27" Type="http://schemas.openxmlformats.org/officeDocument/2006/relationships/hyperlink" Target="http://www.yaklass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2021-01-31T12:49:00Z</dcterms:created>
  <dcterms:modified xsi:type="dcterms:W3CDTF">2021-02-05T16:51:00Z</dcterms:modified>
</cp:coreProperties>
</file>